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FA" w:rsidRDefault="00B436FA" w:rsidP="00B436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36"/>
          <w:szCs w:val="36"/>
          <w:lang w:eastAsia="sk-SK"/>
        </w:rPr>
        <w:t>P r i h l á š k a</w:t>
      </w:r>
    </w:p>
    <w:p w:rsidR="00B436FA" w:rsidRDefault="00B436FA" w:rsidP="00B436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eastAsia="sk-SK"/>
        </w:rPr>
      </w:pPr>
    </w:p>
    <w:p w:rsidR="00B436FA" w:rsidRDefault="00B436FA" w:rsidP="00B436F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sk-SK"/>
        </w:rPr>
        <w:t>na 21. SLOVENSKÚ ONOMASTICKÚ KONFERENCIU s názvom</w:t>
      </w:r>
    </w:p>
    <w:p w:rsidR="00B436FA" w:rsidRDefault="00B436FA" w:rsidP="00B43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36FA" w:rsidRDefault="00B436FA" w:rsidP="00B436FA">
      <w:pPr>
        <w:spacing w:after="0" w:line="240" w:lineRule="auto"/>
        <w:ind w:left="720" w:right="-288" w:hanging="1080"/>
        <w:jc w:val="center"/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VLASTNÉ MENÁ V </w:t>
      </w:r>
      <w:r>
        <w:rPr>
          <w:rFonts w:ascii="Times New Roman" w:hAnsi="Times New Roman" w:cs="Times New Roman"/>
          <w:b/>
          <w:sz w:val="28"/>
          <w:szCs w:val="28"/>
        </w:rPr>
        <w:t>INTERDISCIPLINÁRNOM KONTEXTE</w:t>
      </w:r>
    </w:p>
    <w:p w:rsidR="00B436FA" w:rsidRDefault="00B436FA" w:rsidP="00B436FA">
      <w:pPr>
        <w:spacing w:after="0" w:line="240" w:lineRule="auto"/>
        <w:ind w:right="-288" w:hanging="1080"/>
        <w:jc w:val="center"/>
        <w:rPr>
          <w:rFonts w:ascii="Times New Roman" w:hAnsi="Times New Roman" w:cs="Times New Roman"/>
          <w:b/>
          <w:caps/>
          <w:color w:val="0000FF"/>
          <w:sz w:val="24"/>
          <w:szCs w:val="24"/>
          <w:lang w:eastAsia="sk-SK"/>
        </w:rPr>
      </w:pPr>
    </w:p>
    <w:p w:rsidR="00B436FA" w:rsidRDefault="00B436FA" w:rsidP="00B436FA">
      <w:pPr>
        <w:spacing w:after="0" w:line="240" w:lineRule="auto"/>
        <w:ind w:left="-540" w:right="-648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Nitra, 10. – 12. 09. 2019</w:t>
      </w:r>
    </w:p>
    <w:p w:rsidR="00B436FA" w:rsidRDefault="00B436FA" w:rsidP="00B43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5797"/>
        <w:gridCol w:w="567"/>
        <w:gridCol w:w="508"/>
      </w:tblGrid>
      <w:tr w:rsidR="00B436FA" w:rsidTr="00AA286E">
        <w:trPr>
          <w:trHeight w:val="594"/>
        </w:trPr>
        <w:tc>
          <w:tcPr>
            <w:tcW w:w="252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36FA" w:rsidRDefault="00B436FA" w:rsidP="00AA28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Meno, priezvisko </w:t>
            </w:r>
          </w:p>
          <w:p w:rsidR="00B436FA" w:rsidRDefault="00B436FA" w:rsidP="00AA28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titul/y</w:t>
            </w:r>
          </w:p>
        </w:tc>
        <w:tc>
          <w:tcPr>
            <w:tcW w:w="6872" w:type="dxa"/>
            <w:gridSpan w:val="3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3F3F3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436FA" w:rsidRDefault="00B436FA" w:rsidP="00AA28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436FA" w:rsidTr="00AA286E">
        <w:trPr>
          <w:trHeight w:val="330"/>
        </w:trPr>
        <w:tc>
          <w:tcPr>
            <w:tcW w:w="2528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36FA" w:rsidRDefault="00B436FA" w:rsidP="00AA28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Pracovisko</w:t>
            </w:r>
          </w:p>
        </w:tc>
        <w:tc>
          <w:tcPr>
            <w:tcW w:w="5797" w:type="dxa"/>
            <w:vMerge w:val="restart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F3F3F3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B436FA" w:rsidRDefault="00B436FA" w:rsidP="00AA286E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doktorand</w:t>
            </w:r>
          </w:p>
        </w:tc>
      </w:tr>
      <w:tr w:rsidR="00B436FA" w:rsidTr="00AA286E">
        <w:trPr>
          <w:trHeight w:val="405"/>
        </w:trPr>
        <w:tc>
          <w:tcPr>
            <w:tcW w:w="2528" w:type="dxa"/>
            <w:vMerge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797" w:type="dxa"/>
            <w:vMerge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F3F3F3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:rsidR="00B436FA" w:rsidRDefault="00B436FA" w:rsidP="00AA286E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3F3F3"/>
          </w:tcPr>
          <w:p w:rsidR="00B436FA" w:rsidRDefault="00B436FA" w:rsidP="00AA286E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N</w:t>
            </w:r>
          </w:p>
        </w:tc>
      </w:tr>
      <w:tr w:rsidR="00B436FA" w:rsidTr="00B436FA">
        <w:trPr>
          <w:trHeight w:val="885"/>
        </w:trPr>
        <w:tc>
          <w:tcPr>
            <w:tcW w:w="252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36FA" w:rsidRDefault="00B436FA" w:rsidP="00AA28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Adresa pracoviska</w:t>
            </w:r>
          </w:p>
        </w:tc>
        <w:tc>
          <w:tcPr>
            <w:tcW w:w="6872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3F3F3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436FA" w:rsidTr="00AA286E">
        <w:trPr>
          <w:trHeight w:val="426"/>
        </w:trPr>
        <w:tc>
          <w:tcPr>
            <w:tcW w:w="252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36FA" w:rsidRDefault="00B436FA" w:rsidP="00AA28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E-mailový kontakt</w:t>
            </w:r>
          </w:p>
        </w:tc>
        <w:tc>
          <w:tcPr>
            <w:tcW w:w="6872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436FA" w:rsidTr="00B436FA">
        <w:trPr>
          <w:trHeight w:val="765"/>
        </w:trPr>
        <w:tc>
          <w:tcPr>
            <w:tcW w:w="252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436FA" w:rsidRPr="00B436FA" w:rsidRDefault="00B436FA" w:rsidP="00AA286E">
            <w:pPr>
              <w:spacing w:after="0" w:line="240" w:lineRule="auto"/>
              <w:rPr>
                <w:sz w:val="24"/>
                <w:szCs w:val="24"/>
              </w:rPr>
            </w:pPr>
            <w:r w:rsidRPr="00B436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TÉMA  </w:t>
            </w:r>
          </w:p>
          <w:p w:rsidR="00B436FA" w:rsidRDefault="00B436FA" w:rsidP="00AA286E">
            <w:pPr>
              <w:spacing w:after="0" w:line="240" w:lineRule="auto"/>
            </w:pPr>
            <w:r w:rsidRPr="00B436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REFERÁTU</w:t>
            </w:r>
          </w:p>
        </w:tc>
        <w:tc>
          <w:tcPr>
            <w:tcW w:w="6872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B436FA" w:rsidRDefault="00B436FA" w:rsidP="00AA2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</w:tbl>
    <w:p w:rsidR="00B436FA" w:rsidRDefault="00B436FA" w:rsidP="00B4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436FA">
        <w:rPr>
          <w:rFonts w:ascii="Times New Roman" w:hAnsi="Times New Roman" w:cs="Times New Roman"/>
          <w:b/>
          <w:sz w:val="24"/>
          <w:szCs w:val="24"/>
          <w:lang w:eastAsia="sk-SK"/>
        </w:rPr>
        <w:t>Navrhovaný rokovací okruh</w:t>
      </w:r>
      <w:r w:rsidRPr="00B436FA">
        <w:rPr>
          <w:rFonts w:ascii="Times New Roman" w:hAnsi="Times New Roman" w:cs="Times New Roman"/>
          <w:sz w:val="24"/>
          <w:szCs w:val="24"/>
          <w:lang w:eastAsia="sk-SK"/>
        </w:rPr>
        <w:t xml:space="preserve"> (vyznačte </w:t>
      </w:r>
      <w:r w:rsidRPr="00B436FA">
        <w:rPr>
          <w:rFonts w:ascii="Times New Roman" w:hAnsi="Times New Roman" w:cs="Times New Roman"/>
          <w:sz w:val="24"/>
          <w:szCs w:val="24"/>
          <w:u w:val="double"/>
          <w:lang w:eastAsia="sk-SK"/>
        </w:rPr>
        <w:t>podčiarknutím</w:t>
      </w:r>
      <w:r w:rsidRPr="00B436FA">
        <w:rPr>
          <w:rFonts w:ascii="Times New Roman" w:hAnsi="Times New Roman" w:cs="Times New Roman"/>
          <w:sz w:val="24"/>
          <w:szCs w:val="24"/>
          <w:lang w:eastAsia="sk-SK"/>
        </w:rPr>
        <w:t xml:space="preserve">):      </w:t>
      </w:r>
    </w:p>
    <w:p w:rsidR="00B436FA" w:rsidRDefault="00B436FA" w:rsidP="00B4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6F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B436FA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. </w:t>
      </w:r>
      <w:r w:rsidRPr="00B436FA">
        <w:rPr>
          <w:rFonts w:ascii="Times New Roman" w:hAnsi="Times New Roman"/>
          <w:b/>
          <w:sz w:val="24"/>
          <w:szCs w:val="24"/>
        </w:rPr>
        <w:t xml:space="preserve">Teoretické otázky onomastiky </w:t>
      </w:r>
    </w:p>
    <w:p w:rsidR="00B436FA" w:rsidRDefault="00B436FA" w:rsidP="00B4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6FA">
        <w:rPr>
          <w:rFonts w:ascii="Times New Roman" w:hAnsi="Times New Roman"/>
          <w:b/>
          <w:sz w:val="24"/>
          <w:szCs w:val="24"/>
        </w:rPr>
        <w:t xml:space="preserve">2. Analýza jednotlivých </w:t>
      </w:r>
      <w:proofErr w:type="spellStart"/>
      <w:r w:rsidRPr="00B436FA">
        <w:rPr>
          <w:rFonts w:ascii="Times New Roman" w:hAnsi="Times New Roman"/>
          <w:b/>
          <w:sz w:val="24"/>
          <w:szCs w:val="24"/>
        </w:rPr>
        <w:t>onymických</w:t>
      </w:r>
      <w:proofErr w:type="spellEnd"/>
      <w:r w:rsidRPr="00B436FA">
        <w:rPr>
          <w:rFonts w:ascii="Times New Roman" w:hAnsi="Times New Roman"/>
          <w:b/>
          <w:sz w:val="24"/>
          <w:szCs w:val="24"/>
        </w:rPr>
        <w:t xml:space="preserve"> sústav </w:t>
      </w:r>
    </w:p>
    <w:p w:rsidR="00B436FA" w:rsidRDefault="00B436FA" w:rsidP="00B436FA">
      <w:pPr>
        <w:spacing w:after="0" w:line="240" w:lineRule="auto"/>
        <w:jc w:val="both"/>
      </w:pPr>
      <w:r w:rsidRPr="00B436FA">
        <w:rPr>
          <w:rFonts w:ascii="Times New Roman" w:hAnsi="Times New Roman"/>
          <w:b/>
          <w:sz w:val="24"/>
          <w:szCs w:val="24"/>
        </w:rPr>
        <w:t>3. Onomastická terminológia</w:t>
      </w:r>
      <w:r w:rsidRPr="00B436FA">
        <w:rPr>
          <w:rFonts w:ascii="Times New Roman" w:hAnsi="Times New Roman"/>
          <w:sz w:val="24"/>
          <w:szCs w:val="24"/>
        </w:rPr>
        <w:t xml:space="preserve"> </w:t>
      </w:r>
    </w:p>
    <w:p w:rsidR="00B436FA" w:rsidRDefault="00B436FA" w:rsidP="00B436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:rsidR="00B436FA" w:rsidRDefault="00B436FA" w:rsidP="00B436FA"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31534</wp:posOffset>
                </wp:positionH>
                <wp:positionV relativeFrom="paragraph">
                  <wp:posOffset>201254</wp:posOffset>
                </wp:positionV>
                <wp:extent cx="6095365" cy="2042809"/>
                <wp:effectExtent l="19050" t="19050" r="19685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04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36FA" w:rsidRDefault="00B436FA" w:rsidP="00B436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6FA" w:rsidRDefault="00B436FA" w:rsidP="00B436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.5pt;margin-top:15.85pt;width:479.95pt;height:16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" strokeweight="3pt">
                <v:stroke linestyle="thinThin"/>
                <v:textbox>
                  <w:txbxContent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36FA" w:rsidRDefault="00B436FA" w:rsidP="00B436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  <w:p w:rsidR="00B436FA" w:rsidRDefault="00B436FA" w:rsidP="00B436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Abstrakt príspevku (</w:t>
      </w:r>
      <w:r>
        <w:rPr>
          <w:rFonts w:ascii="Times New Roman" w:hAnsi="Times New Roman" w:cs="Times New Roman"/>
          <w:bCs/>
        </w:rPr>
        <w:t>v jazyku príspevku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rozsah </w:t>
      </w:r>
      <w:r>
        <w:rPr>
          <w:rFonts w:ascii="Times New Roman" w:hAnsi="Times New Roman" w:cs="Times New Roman"/>
          <w:b/>
        </w:rPr>
        <w:t>20 riadkov):</w:t>
      </w:r>
    </w:p>
    <w:p w:rsidR="00B436FA" w:rsidRDefault="00B436FA" w:rsidP="00B436FA">
      <w:pPr>
        <w:rPr>
          <w:rFonts w:ascii="Times New Roman" w:hAnsi="Times New Roman" w:cs="Times New Roman"/>
          <w:b/>
        </w:rPr>
      </w:pPr>
    </w:p>
    <w:p w:rsidR="00B436FA" w:rsidRDefault="00B436FA" w:rsidP="00B436FA">
      <w:pPr>
        <w:rPr>
          <w:rFonts w:ascii="Times New Roman" w:hAnsi="Times New Roman" w:cs="Times New Roman"/>
        </w:rPr>
      </w:pPr>
    </w:p>
    <w:p w:rsidR="00B436FA" w:rsidRDefault="00B436FA" w:rsidP="00B436FA">
      <w:pPr>
        <w:rPr>
          <w:rFonts w:ascii="Times New Roman" w:hAnsi="Times New Roman" w:cs="Times New Roman"/>
        </w:rPr>
      </w:pPr>
    </w:p>
    <w:p w:rsidR="00B436FA" w:rsidRDefault="00B436FA" w:rsidP="00B436FA">
      <w:pPr>
        <w:rPr>
          <w:rFonts w:ascii="Times New Roman" w:hAnsi="Times New Roman" w:cs="Times New Roman"/>
        </w:rPr>
      </w:pPr>
    </w:p>
    <w:p w:rsidR="00B436FA" w:rsidRDefault="00B436FA" w:rsidP="00B436FA">
      <w:pPr>
        <w:rPr>
          <w:rFonts w:ascii="Times New Roman" w:hAnsi="Times New Roman" w:cs="Times New Roman"/>
        </w:rPr>
      </w:pPr>
    </w:p>
    <w:p w:rsidR="00B436FA" w:rsidRDefault="00B436FA" w:rsidP="00B436FA">
      <w:pPr>
        <w:rPr>
          <w:rFonts w:ascii="Times New Roman" w:hAnsi="Times New Roman" w:cs="Times New Roman"/>
        </w:rPr>
      </w:pPr>
    </w:p>
    <w:p w:rsidR="003D0C55" w:rsidRDefault="00B436FA" w:rsidP="00B436FA">
      <w:pPr>
        <w:tabs>
          <w:tab w:val="left" w:pos="6525"/>
        </w:tabs>
      </w:pPr>
      <w:r>
        <w:tab/>
      </w:r>
    </w:p>
    <w:p w:rsidR="003D0C55" w:rsidRPr="003D0C55" w:rsidRDefault="003D0C55" w:rsidP="003D0C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>
        <w:br w:type="page"/>
      </w:r>
      <w:r w:rsidRPr="003D0C55">
        <w:rPr>
          <w:rFonts w:ascii="Times New Roman" w:hAnsi="Times New Roman" w:cs="Times New Roman"/>
          <w:b/>
          <w:bCs/>
          <w:sz w:val="28"/>
          <w:szCs w:val="28"/>
          <w:lang w:eastAsia="sk-SK"/>
        </w:rPr>
        <w:lastRenderedPageBreak/>
        <w:t>Úhrada konferenčného poplatku</w:t>
      </w:r>
    </w:p>
    <w:p w:rsidR="003D0C55" w:rsidRPr="003D0C55" w:rsidRDefault="003D0C55" w:rsidP="003D0C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D0C55" w:rsidRPr="003D0C55" w:rsidRDefault="003D0C55" w:rsidP="003D0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b/>
          <w:sz w:val="28"/>
          <w:szCs w:val="28"/>
          <w:lang w:eastAsia="sk-SK"/>
        </w:rPr>
        <w:t>Konferenčný poplatok vo výške 8</w:t>
      </w:r>
      <w:r w:rsidRPr="003D0C55">
        <w:rPr>
          <w:rFonts w:ascii="Times New Roman" w:hAnsi="Times New Roman" w:cs="Times New Roman"/>
          <w:b/>
          <w:sz w:val="28"/>
          <w:szCs w:val="28"/>
          <w:lang w:eastAsia="sk-SK"/>
        </w:rPr>
        <w:t>0</w:t>
      </w:r>
      <w:r w:rsidRPr="003D0C55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,- € (doktorandi 70,- €) je možné uhradiť iba prevodom na účet vyhradený na tento účel. </w:t>
      </w:r>
    </w:p>
    <w:p w:rsidR="003D0C55" w:rsidRPr="003D0C55" w:rsidRDefault="003D0C55" w:rsidP="003D0C55">
      <w:pPr>
        <w:pStyle w:val="PredformtovanHTML"/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55">
        <w:rPr>
          <w:rFonts w:ascii="Times New Roman" w:hAnsi="Times New Roman" w:cs="Times New Roman"/>
          <w:b/>
          <w:sz w:val="28"/>
          <w:szCs w:val="28"/>
        </w:rPr>
        <w:t>Údaje pre bezhotovostný platobný styk</w:t>
      </w:r>
    </w:p>
    <w:p w:rsidR="003D0C55" w:rsidRPr="003D0C55" w:rsidRDefault="003D0C55" w:rsidP="003D0C55">
      <w:pPr>
        <w:pStyle w:val="Predformtovan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0C55" w:rsidRPr="003D0C55" w:rsidRDefault="003D0C55" w:rsidP="003D0C55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</w:rPr>
        <w:t>Názov banky:</w:t>
      </w:r>
      <w:r w:rsidRPr="003D0C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</w:rPr>
        <w:tab/>
        <w:t>Štátna pokladnica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Názov účtu:</w:t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  <w:t>Bežný účet Filozofickej fakulty UKF v Nitre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Majiteľ účtu:</w:t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  <w:t>Univerzita Konštantína filozofa v Nitre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Sídlo:</w:t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  <w:t>Trieda  Andreja Hlinku 1, 94974  Nitra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IČO:</w:t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  <w:t>00157716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IBAN:</w:t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  <w:t>SK54 8180 0000 0070 0007 3076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SWIFT: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SPSRSKBA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Variabilný symbol :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102 217</w:t>
      </w: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</w:p>
    <w:p w:rsidR="003D0C55" w:rsidRPr="003D0C55" w:rsidRDefault="003D0C55" w:rsidP="003D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Variabilný symbol uvádzajte vo všetkých materiáloch, ktoré sa týkajú konferencie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3D0C55" w:rsidRPr="003D0C55" w:rsidRDefault="003D0C55" w:rsidP="003D0C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sz w:val="28"/>
          <w:szCs w:val="28"/>
          <w:lang w:eastAsia="sk-SK"/>
        </w:rPr>
        <w:t>V poznámke pre príjemcu uveďte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 xml:space="preserve"> meno a priezvisko účastníka konferencie (pre uľahčenie identifikácie platby)</w:t>
      </w:r>
      <w:r>
        <w:rPr>
          <w:rFonts w:ascii="Times New Roman" w:hAnsi="Times New Roman" w:cs="Times New Roman"/>
          <w:sz w:val="28"/>
          <w:szCs w:val="28"/>
          <w:lang w:eastAsia="sk-SK"/>
        </w:rPr>
        <w:t>.</w:t>
      </w:r>
      <w:bookmarkStart w:id="0" w:name="_GoBack"/>
      <w:bookmarkEnd w:id="0"/>
    </w:p>
    <w:p w:rsidR="003D0C55" w:rsidRPr="003D0C55" w:rsidRDefault="003D0C55" w:rsidP="003D0C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D0C55" w:rsidRPr="003D0C55" w:rsidRDefault="003D0C55" w:rsidP="003D0C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D0C55">
        <w:rPr>
          <w:rFonts w:ascii="Times New Roman" w:hAnsi="Times New Roman" w:cs="Times New Roman"/>
          <w:sz w:val="28"/>
          <w:szCs w:val="28"/>
          <w:lang w:eastAsia="sk-SK"/>
        </w:rPr>
        <w:t>V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>prípade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>, že potrebujete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 xml:space="preserve"> vystaviť faktúru na zaplatenie konferenčného poplatku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>,</w:t>
      </w:r>
      <w:r w:rsidRPr="003D0C55">
        <w:rPr>
          <w:rFonts w:ascii="Times New Roman" w:hAnsi="Times New Roman" w:cs="Times New Roman"/>
          <w:sz w:val="28"/>
          <w:szCs w:val="28"/>
          <w:lang w:eastAsia="sk-SK"/>
        </w:rPr>
        <w:t xml:space="preserve"> prosíme zaslať v návratke nasledujúce údaje: meno a priezvisko, názov inštitúcie, jej adresu a IČO.</w:t>
      </w:r>
    </w:p>
    <w:p w:rsidR="003D0C55" w:rsidRDefault="003D0C55" w:rsidP="003D0C55">
      <w:pPr>
        <w:spacing w:after="0" w:line="36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3D0C55" w:rsidRPr="003D0C55" w:rsidRDefault="003D0C55" w:rsidP="003D0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0C55">
        <w:rPr>
          <w:rFonts w:ascii="Times New Roman" w:hAnsi="Times New Roman" w:cs="Times New Roman"/>
          <w:b/>
          <w:sz w:val="24"/>
          <w:szCs w:val="24"/>
          <w:lang w:eastAsia="sk-SK"/>
        </w:rPr>
        <w:t>Žiadam vystaviť faktúru na zaplatenie konferenčného poplatku:</w:t>
      </w:r>
    </w:p>
    <w:p w:rsidR="003D0C55" w:rsidRPr="003D0C55" w:rsidRDefault="003D0C55" w:rsidP="003D0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0C55">
        <w:rPr>
          <w:rFonts w:ascii="Times New Roman" w:hAnsi="Times New Roman" w:cs="Times New Roman"/>
          <w:b/>
          <w:sz w:val="24"/>
          <w:szCs w:val="24"/>
          <w:lang w:eastAsia="sk-SK"/>
        </w:rPr>
        <w:t>meno a priezvisko:</w:t>
      </w:r>
    </w:p>
    <w:p w:rsidR="003D0C55" w:rsidRPr="003D0C55" w:rsidRDefault="003D0C55" w:rsidP="003D0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0C55">
        <w:rPr>
          <w:rFonts w:ascii="Times New Roman" w:hAnsi="Times New Roman" w:cs="Times New Roman"/>
          <w:b/>
          <w:sz w:val="24"/>
          <w:szCs w:val="24"/>
          <w:lang w:eastAsia="sk-SK"/>
        </w:rPr>
        <w:t>názov inštitúcie:</w:t>
      </w:r>
    </w:p>
    <w:p w:rsidR="003D0C55" w:rsidRPr="003D0C55" w:rsidRDefault="003D0C55" w:rsidP="003D0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0C55">
        <w:rPr>
          <w:rFonts w:ascii="Times New Roman" w:hAnsi="Times New Roman" w:cs="Times New Roman"/>
          <w:b/>
          <w:sz w:val="24"/>
          <w:szCs w:val="24"/>
          <w:lang w:eastAsia="sk-SK"/>
        </w:rPr>
        <w:t>adresa inštitúcie:</w:t>
      </w:r>
    </w:p>
    <w:p w:rsidR="003D0C55" w:rsidRDefault="003D0C55" w:rsidP="003D0C55">
      <w:pPr>
        <w:spacing w:after="0" w:line="360" w:lineRule="auto"/>
      </w:pPr>
      <w:r w:rsidRPr="003D0C5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IČO inštitúcie: </w:t>
      </w:r>
    </w:p>
    <w:p w:rsidR="00B436FA" w:rsidRDefault="00B436FA" w:rsidP="00B436FA">
      <w:pPr>
        <w:tabs>
          <w:tab w:val="left" w:pos="6525"/>
        </w:tabs>
      </w:pPr>
    </w:p>
    <w:sectPr w:rsidR="00B436FA">
      <w:headerReference w:type="default" r:id="rId7"/>
      <w:footerReference w:type="default" r:id="rId8"/>
      <w:pgSz w:w="11906" w:h="16838"/>
      <w:pgMar w:top="1417" w:right="1274" w:bottom="736" w:left="126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B8" w:rsidRDefault="00B44CB8">
      <w:pPr>
        <w:spacing w:after="0" w:line="240" w:lineRule="auto"/>
      </w:pPr>
      <w:r>
        <w:separator/>
      </w:r>
    </w:p>
  </w:endnote>
  <w:endnote w:type="continuationSeparator" w:id="0">
    <w:p w:rsidR="00B44CB8" w:rsidRDefault="00B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2D" w:rsidRPr="00A7388E" w:rsidRDefault="001C1C39" w:rsidP="00A7388E">
    <w:pPr>
      <w:pStyle w:val="Pta"/>
    </w:pPr>
    <w:r w:rsidRPr="00DA6773">
      <w:rPr>
        <w:rFonts w:ascii="Cambria" w:hAnsi="Cambria" w:cs="Cambria"/>
        <w:sz w:val="18"/>
        <w:szCs w:val="18"/>
      </w:rPr>
      <w:t xml:space="preserve">telefón:  </w:t>
    </w:r>
    <w:r w:rsidRPr="00DA6773">
      <w:rPr>
        <w:rFonts w:ascii="Times New Roman" w:hAnsi="Times New Roman" w:cs="Times New Roman"/>
        <w:b/>
        <w:sz w:val="18"/>
        <w:szCs w:val="18"/>
      </w:rPr>
      <w:t>+421 (0)</w:t>
    </w:r>
    <w:r w:rsidRPr="00DA6773">
      <w:rPr>
        <w:rFonts w:ascii="Times New Roman" w:hAnsi="Times New Roman" w:cs="Times New Roman"/>
        <w:b/>
        <w:color w:val="333333"/>
        <w:sz w:val="18"/>
        <w:szCs w:val="18"/>
      </w:rPr>
      <w:t xml:space="preserve"> 37/64 08 476</w:t>
    </w:r>
    <w:r w:rsidRPr="00DA6773">
      <w:rPr>
        <w:rFonts w:ascii="Cambria" w:hAnsi="Cambria" w:cs="Cambria"/>
        <w:sz w:val="18"/>
        <w:szCs w:val="18"/>
      </w:rPr>
      <w:t xml:space="preserve">   IČO:    </w:t>
    </w:r>
    <w:r w:rsidRPr="00DA6773">
      <w:rPr>
        <w:sz w:val="18"/>
        <w:szCs w:val="18"/>
      </w:rPr>
      <w:t>00157716</w:t>
    </w:r>
    <w:r w:rsidRPr="00DA6773">
      <w:rPr>
        <w:rFonts w:ascii="Cambria" w:hAnsi="Cambria" w:cs="Cambria"/>
        <w:sz w:val="18"/>
        <w:szCs w:val="18"/>
      </w:rPr>
      <w:t xml:space="preserve">     e-mail:  </w:t>
    </w:r>
    <w:r w:rsidRPr="00DA6773">
      <w:rPr>
        <w:rFonts w:ascii="Times New Roman" w:hAnsi="Times New Roman" w:cs="Times New Roman"/>
        <w:b/>
        <w:bCs/>
        <w:color w:val="0000FF"/>
        <w:sz w:val="18"/>
        <w:szCs w:val="18"/>
        <w:u w:val="single"/>
        <w:lang w:eastAsia="sk-SK"/>
      </w:rPr>
      <w:t>onomastika@gmail.com</w:t>
    </w:r>
    <w:r w:rsidRPr="00DA6773">
      <w:rPr>
        <w:rFonts w:ascii="Cambria" w:hAnsi="Cambria" w:cs="Cambria"/>
        <w:sz w:val="18"/>
        <w:szCs w:val="18"/>
      </w:rPr>
      <w:t xml:space="preserve"> web: </w:t>
    </w:r>
    <w:hyperlink r:id="rId1" w:tgtFrame="_blank" w:history="1">
      <w:r w:rsidRPr="00DA6773">
        <w:rPr>
          <w:rStyle w:val="Hypertextovprepojenie"/>
          <w:sz w:val="18"/>
          <w:szCs w:val="18"/>
        </w:rPr>
        <w:t>www.ksjl.ff.ukf.sk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B8" w:rsidRDefault="00B44CB8">
      <w:pPr>
        <w:spacing w:after="0" w:line="240" w:lineRule="auto"/>
      </w:pPr>
      <w:r>
        <w:separator/>
      </w:r>
    </w:p>
  </w:footnote>
  <w:footnote w:type="continuationSeparator" w:id="0">
    <w:p w:rsidR="00B44CB8" w:rsidRDefault="00B4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2D" w:rsidRDefault="00DA6773">
    <w:pPr>
      <w:pStyle w:val="Hlavika"/>
      <w:tabs>
        <w:tab w:val="left" w:pos="6876"/>
      </w:tabs>
      <w:jc w:val="center"/>
    </w:pPr>
    <w:r>
      <w:rPr>
        <w:noProof/>
        <w:lang w:eastAsia="sk-SK"/>
      </w:rPr>
      <w:drawing>
        <wp:anchor distT="0" distB="0" distL="0" distR="114935" simplePos="0" relativeHeight="251660288" behindDoc="0" locked="0" layoutInCell="1" allowOverlap="1" wp14:anchorId="0B4CA7BE" wp14:editId="16CBEBE2">
          <wp:simplePos x="0" y="0"/>
          <wp:positionH relativeFrom="page">
            <wp:posOffset>733425</wp:posOffset>
          </wp:positionH>
          <wp:positionV relativeFrom="paragraph">
            <wp:posOffset>6985</wp:posOffset>
          </wp:positionV>
          <wp:extent cx="2180590" cy="1028065"/>
          <wp:effectExtent l="0" t="0" r="0" b="63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41" r="-20" b="-4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1028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6FA">
      <w:rPr>
        <w:noProof/>
        <w:lang w:eastAsia="sk-SK"/>
      </w:rPr>
      <w:drawing>
        <wp:anchor distT="0" distB="0" distL="114935" distR="114935" simplePos="0" relativeHeight="251659264" behindDoc="0" locked="0" layoutInCell="1" allowOverlap="1" wp14:anchorId="320762AC" wp14:editId="60612EC8">
          <wp:simplePos x="0" y="0"/>
          <wp:positionH relativeFrom="margin">
            <wp:posOffset>4381500</wp:posOffset>
          </wp:positionH>
          <wp:positionV relativeFrom="paragraph">
            <wp:posOffset>35560</wp:posOffset>
          </wp:positionV>
          <wp:extent cx="894715" cy="906780"/>
          <wp:effectExtent l="0" t="0" r="635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6FA">
      <w:rPr>
        <w:rFonts w:eastAsia="Calibri"/>
        <w:noProof/>
        <w:lang w:eastAsia="sk-SK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2428875</wp:posOffset>
          </wp:positionH>
          <wp:positionV relativeFrom="paragraph">
            <wp:posOffset>6985</wp:posOffset>
          </wp:positionV>
          <wp:extent cx="1218565" cy="1066800"/>
          <wp:effectExtent l="0" t="0" r="63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52" r="-53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066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C39">
      <w:rPr>
        <w:rFonts w:eastAsia="Calibri"/>
        <w:lang w:eastAsia="sk-SK"/>
      </w:rPr>
      <w:t xml:space="preserve">    </w:t>
    </w:r>
  </w:p>
  <w:p w:rsidR="0062342D" w:rsidRDefault="00B44CB8">
    <w:pPr>
      <w:pStyle w:val="Hlavika"/>
      <w:ind w:left="360" w:right="-567"/>
      <w:jc w:val="center"/>
      <w:rPr>
        <w:rFonts w:ascii="Times New Roman" w:hAnsi="Times New Roman" w:cs="Times New Roman"/>
        <w:b/>
        <w:sz w:val="24"/>
        <w:szCs w:val="24"/>
      </w:rPr>
    </w:pPr>
  </w:p>
  <w:p w:rsidR="0062342D" w:rsidRDefault="00B44CB8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</w:p>
  <w:p w:rsidR="0062342D" w:rsidRDefault="00B44CB8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</w:p>
  <w:p w:rsidR="0062342D" w:rsidRDefault="00B44CB8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</w:p>
  <w:p w:rsidR="0062342D" w:rsidRDefault="00B44CB8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4"/>
        <w:szCs w:val="24"/>
      </w:rPr>
      <w:t>Univerzita Konštantína Filozofa v Nitre</w:t>
    </w: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0"/>
        <w:szCs w:val="20"/>
      </w:rPr>
      <w:t>Filozofická fakulta</w:t>
    </w: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0"/>
        <w:szCs w:val="20"/>
      </w:rPr>
      <w:t>Katedra slovenského jazyka a  literatúry,</w:t>
    </w: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0"/>
        <w:szCs w:val="20"/>
      </w:rPr>
      <w:t>Fakulta stredoeurópskych štúdii</w:t>
    </w: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0"/>
        <w:szCs w:val="20"/>
      </w:rPr>
      <w:t>Ústav maďarskej jazykovedy a  literárnej vedy</w:t>
    </w: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0"/>
        <w:szCs w:val="20"/>
      </w:rPr>
      <w:t>a</w:t>
    </w:r>
  </w:p>
  <w:p w:rsidR="00A7388E" w:rsidRDefault="001C1C39" w:rsidP="00A7388E">
    <w:pPr>
      <w:pStyle w:val="Hlavika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Slovenská jazykovedná spoločnosť pri JÚĽŠ SAV </w:t>
    </w:r>
  </w:p>
  <w:p w:rsidR="00A7388E" w:rsidRDefault="00B44CB8" w:rsidP="00A7388E">
    <w:pPr>
      <w:pStyle w:val="Hlavika"/>
      <w:ind w:right="-567"/>
      <w:rPr>
        <w:rFonts w:ascii="Arial" w:eastAsia="Arial" w:hAnsi="Arial" w:cs="Arial"/>
        <w:sz w:val="20"/>
        <w:szCs w:val="20"/>
      </w:rPr>
    </w:pPr>
  </w:p>
  <w:p w:rsidR="00A7388E" w:rsidRPr="00A7388E" w:rsidRDefault="001C1C39" w:rsidP="00A7388E">
    <w:pPr>
      <w:pStyle w:val="Hlavika"/>
      <w:ind w:right="-567"/>
    </w:pPr>
    <w:r>
      <w:rPr>
        <w:rFonts w:ascii="Arial" w:eastAsia="Arial" w:hAnsi="Arial" w:cs="Arial"/>
        <w:sz w:val="20"/>
        <w:szCs w:val="20"/>
      </w:rPr>
      <w:t xml:space="preserve">        </w:t>
    </w:r>
    <w:r w:rsidRPr="00DA6773">
      <w:rPr>
        <w:rFonts w:ascii="Wingdings" w:eastAsia="Wingdings" w:hAnsi="Wingdings" w:cs="Wingdings"/>
      </w:rPr>
      <w:t></w:t>
    </w:r>
    <w:r w:rsidRPr="00DA6773">
      <w:rPr>
        <w:rFonts w:ascii="Arial" w:eastAsia="Arial" w:hAnsi="Arial" w:cs="Arial"/>
      </w:rPr>
      <w:t xml:space="preserve"> </w:t>
    </w:r>
    <w:r w:rsidRPr="00DA6773">
      <w:rPr>
        <w:rFonts w:ascii="Times New Roman" w:hAnsi="Times New Roman" w:cs="Times New Roman"/>
      </w:rPr>
      <w:t>+421 (0)</w:t>
    </w:r>
    <w:r w:rsidRPr="00DA6773">
      <w:rPr>
        <w:rFonts w:ascii="Times New Roman" w:hAnsi="Times New Roman" w:cs="Times New Roman"/>
        <w:color w:val="333333"/>
      </w:rPr>
      <w:t xml:space="preserve"> 37/64 08 476</w:t>
    </w:r>
    <w:r w:rsidRPr="00DA6773">
      <w:rPr>
        <w:rFonts w:ascii="Times New Roman" w:hAnsi="Times New Roman" w:cs="Times New Roman"/>
        <w:b/>
      </w:rPr>
      <w:tab/>
    </w:r>
    <w:r w:rsidRPr="00DA6773">
      <w:rPr>
        <w:rFonts w:ascii="Arial" w:hAnsi="Arial" w:cs="Arial"/>
      </w:rPr>
      <w:tab/>
    </w:r>
    <w:r w:rsidRPr="00DA6773">
      <w:rPr>
        <w:rFonts w:ascii="Arial" w:hAnsi="Arial" w:cs="Arial"/>
      </w:rPr>
      <w:tab/>
    </w:r>
    <w:r w:rsidRPr="00DA6773">
      <w:rPr>
        <w:rFonts w:ascii="Arial" w:hAnsi="Arial" w:cs="Arial"/>
      </w:rPr>
      <w:tab/>
    </w:r>
    <w:r w:rsidRPr="00DA6773">
      <w:rPr>
        <w:rFonts w:ascii="Wingdings" w:eastAsia="Wingdings" w:hAnsi="Wingdings" w:cs="Wingdings"/>
      </w:rPr>
      <w:t></w:t>
    </w:r>
    <w:r w:rsidRPr="00DA6773">
      <w:rPr>
        <w:rFonts w:ascii="Arial" w:hAnsi="Arial" w:cs="Arial"/>
      </w:rPr>
      <w:t xml:space="preserve"> </w:t>
    </w:r>
    <w:hyperlink r:id="rId4" w:history="1">
      <w:r w:rsidRPr="00DA6773">
        <w:rPr>
          <w:rStyle w:val="Hypertextovprepojenie"/>
          <w:bCs/>
          <w:lang w:eastAsia="sk-SK"/>
        </w:rPr>
        <w:t>onomastika2019@gmail.com</w:t>
      </w:r>
    </w:hyperlink>
    <w:r w:rsidRPr="00DA6773">
      <w:rPr>
        <w:rFonts w:ascii="Times New Roman" w:hAnsi="Times New Roman" w:cs="Times New Roman"/>
        <w:bCs/>
        <w:color w:val="0000FF"/>
        <w:u w:val="single"/>
        <w:lang w:eastAsia="sk-SK"/>
      </w:rPr>
      <w:t xml:space="preserve">, </w:t>
    </w:r>
    <w:hyperlink r:id="rId5" w:history="1">
      <w:r w:rsidRPr="00DA6773">
        <w:rPr>
          <w:rStyle w:val="Hypertextovprepojenie"/>
        </w:rPr>
        <w:t>ksjl@ukf.sk</w:t>
      </w:r>
    </w:hyperlink>
  </w:p>
  <w:p w:rsidR="0062342D" w:rsidRDefault="00B44CB8">
    <w:pPr>
      <w:pStyle w:val="Hlavika"/>
      <w:jc w:val="center"/>
      <w:rPr>
        <w:rFonts w:ascii="Korinna BT" w:hAnsi="Korinna BT" w:cs="Korinna BT"/>
        <w:color w:val="002060"/>
        <w:sz w:val="2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A"/>
    <w:rsid w:val="001C1C39"/>
    <w:rsid w:val="003D0C55"/>
    <w:rsid w:val="005F55B7"/>
    <w:rsid w:val="0077490D"/>
    <w:rsid w:val="009E56C2"/>
    <w:rsid w:val="00AD6D1F"/>
    <w:rsid w:val="00B436FA"/>
    <w:rsid w:val="00B44CB8"/>
    <w:rsid w:val="00BC6464"/>
    <w:rsid w:val="00D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A72A5-9840-419D-89A2-64E3AEC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6F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436FA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rsid w:val="00B436FA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436FA"/>
    <w:rPr>
      <w:rFonts w:ascii="Calibri" w:eastAsia="Times New Roman" w:hAnsi="Calibri" w:cs="Calibri"/>
      <w:lang w:eastAsia="zh-CN"/>
    </w:rPr>
  </w:style>
  <w:style w:type="paragraph" w:styleId="Pta">
    <w:name w:val="footer"/>
    <w:basedOn w:val="Normlny"/>
    <w:link w:val="PtaChar"/>
    <w:rsid w:val="00B436FA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436FA"/>
    <w:rPr>
      <w:rFonts w:ascii="Calibri" w:eastAsia="Times New Roman" w:hAnsi="Calibri" w:cs="Calibri"/>
      <w:lang w:eastAsia="zh-CN"/>
    </w:rPr>
  </w:style>
  <w:style w:type="paragraph" w:styleId="Odsekzoznamu">
    <w:name w:val="List Paragraph"/>
    <w:basedOn w:val="Normlny"/>
    <w:qFormat/>
    <w:rsid w:val="00B436FA"/>
    <w:pPr>
      <w:ind w:left="720"/>
      <w:contextualSpacing/>
    </w:pPr>
    <w:rPr>
      <w:rFonts w:eastAsia="Calibri" w:cs="Times New Roma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0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0C5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jl.ff.ukf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ksjl@ukf.sk" TargetMode="External"/><Relationship Id="rId4" Type="http://schemas.openxmlformats.org/officeDocument/2006/relationships/hyperlink" Target="mailto:onomastika2019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Administrátor</cp:lastModifiedBy>
  <cp:revision>3</cp:revision>
  <dcterms:created xsi:type="dcterms:W3CDTF">2019-02-06T07:58:00Z</dcterms:created>
  <dcterms:modified xsi:type="dcterms:W3CDTF">2019-02-06T09:03:00Z</dcterms:modified>
</cp:coreProperties>
</file>